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2" w:rsidRPr="00827B75" w:rsidRDefault="00984E82">
      <w:pPr>
        <w:spacing w:before="10"/>
        <w:rPr>
          <w:rFonts w:ascii="Arial" w:eastAsia="Times New Roman" w:hAnsi="Arial" w:cs="Arial"/>
          <w:sz w:val="7"/>
          <w:szCs w:val="7"/>
        </w:rPr>
      </w:pPr>
    </w:p>
    <w:p w:rsidR="00984E82" w:rsidRPr="00827B75" w:rsidRDefault="00ED3FBB">
      <w:pPr>
        <w:spacing w:before="44"/>
        <w:jc w:val="center"/>
        <w:rPr>
          <w:rFonts w:ascii="Arial" w:eastAsia="Pluto Sans Bold" w:hAnsi="Arial" w:cs="Arial"/>
          <w:sz w:val="34"/>
          <w:szCs w:val="34"/>
        </w:rPr>
      </w:pPr>
      <w:r w:rsidRPr="00827B75">
        <w:rPr>
          <w:rFonts w:ascii="Arial" w:hAnsi="Arial" w:cs="Arial"/>
          <w:b/>
          <w:color w:val="008C95"/>
          <w:spacing w:val="-4"/>
          <w:sz w:val="34"/>
        </w:rPr>
        <w:t>Verb</w:t>
      </w:r>
      <w:r w:rsidRPr="00827B75">
        <w:rPr>
          <w:rFonts w:ascii="Arial" w:hAnsi="Arial" w:cs="Arial"/>
          <w:b/>
          <w:color w:val="008C95"/>
          <w:sz w:val="34"/>
        </w:rPr>
        <w:t xml:space="preserve"> </w:t>
      </w:r>
      <w:r w:rsidRPr="00827B75">
        <w:rPr>
          <w:rFonts w:ascii="Arial" w:hAnsi="Arial" w:cs="Arial"/>
          <w:b/>
          <w:color w:val="008C95"/>
          <w:spacing w:val="-1"/>
          <w:sz w:val="34"/>
        </w:rPr>
        <w:t>Practice</w:t>
      </w:r>
    </w:p>
    <w:p w:rsidR="00984E82" w:rsidRPr="00827B75" w:rsidRDefault="00984E82">
      <w:pPr>
        <w:spacing w:before="10"/>
        <w:rPr>
          <w:rFonts w:ascii="Arial" w:eastAsia="Pluto Sans Bold" w:hAnsi="Arial" w:cs="Arial"/>
          <w:b/>
          <w:bCs/>
          <w:sz w:val="38"/>
          <w:szCs w:val="38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14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wanted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rent</w:t>
      </w:r>
      <w:r w:rsidRPr="00DD6637">
        <w:rPr>
          <w:rFonts w:asciiTheme="minorHAnsi" w:hAnsiTheme="minorHAnsi" w:cs="Arial"/>
          <w:color w:val="231F20"/>
        </w:rPr>
        <w:t xml:space="preserve"> an </w:t>
      </w:r>
      <w:r w:rsidRPr="00DD6637">
        <w:rPr>
          <w:rFonts w:asciiTheme="minorHAnsi" w:hAnsiTheme="minorHAnsi" w:cs="Arial"/>
          <w:color w:val="231F20"/>
          <w:spacing w:val="-1"/>
        </w:rPr>
        <w:t>apartment.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looked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at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rental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>ads online and in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r w:rsidRPr="00DD6637">
        <w:rPr>
          <w:rFonts w:asciiTheme="minorHAnsi" w:hAnsiTheme="minorHAnsi" w:cs="Arial"/>
          <w:color w:val="231F20"/>
          <w:spacing w:val="-3"/>
        </w:rPr>
        <w:t>newspaper.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asked</w:t>
      </w:r>
      <w:r w:rsidRPr="00DD6637">
        <w:rPr>
          <w:rFonts w:asciiTheme="minorHAnsi" w:hAnsiTheme="minorHAnsi" w:cs="Arial"/>
          <w:color w:val="231F20"/>
        </w:rPr>
        <w:t xml:space="preserve"> her</w:t>
      </w:r>
      <w:r w:rsidRPr="00DD6637">
        <w:rPr>
          <w:rFonts w:asciiTheme="minorHAnsi" w:hAnsiTheme="minorHAnsi" w:cs="Arial"/>
          <w:color w:val="231F20"/>
          <w:spacing w:val="-12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friends about </w:t>
      </w:r>
      <w:r w:rsidRPr="00DD6637">
        <w:rPr>
          <w:rFonts w:asciiTheme="minorHAnsi" w:hAnsiTheme="minorHAnsi" w:cs="Arial"/>
          <w:color w:val="231F20"/>
          <w:spacing w:val="-1"/>
        </w:rPr>
        <w:t>apartments.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12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found</w:t>
      </w:r>
      <w:r w:rsidRPr="00DD6637">
        <w:rPr>
          <w:rFonts w:asciiTheme="minorHAnsi" w:hAnsiTheme="minorHAnsi" w:cs="Arial"/>
          <w:color w:val="231F20"/>
        </w:rPr>
        <w:t xml:space="preserve"> a good </w:t>
      </w:r>
      <w:r w:rsidRPr="00DD6637">
        <w:rPr>
          <w:rFonts w:asciiTheme="minorHAnsi" w:hAnsiTheme="minorHAnsi" w:cs="Arial"/>
          <w:color w:val="231F20"/>
          <w:spacing w:val="-1"/>
        </w:rPr>
        <w:t>apartment.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knew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>she had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apply</w:t>
      </w:r>
      <w:r w:rsidRPr="00DD6637">
        <w:rPr>
          <w:rFonts w:asciiTheme="minorHAnsi" w:hAnsiTheme="minorHAnsi" w:cs="Arial"/>
          <w:color w:val="231F20"/>
          <w:spacing w:val="-13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get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r w:rsidRPr="00DD6637">
        <w:rPr>
          <w:rFonts w:asciiTheme="minorHAnsi" w:hAnsiTheme="minorHAnsi" w:cs="Arial"/>
          <w:color w:val="231F20"/>
          <w:spacing w:val="-1"/>
        </w:rPr>
        <w:t>apartment.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She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took</w:t>
      </w:r>
      <w:r w:rsidRPr="00DD6637">
        <w:rPr>
          <w:rFonts w:asciiTheme="minorHAnsi" w:hAnsiTheme="minorHAnsi" w:cs="Arial"/>
          <w:color w:val="231F20"/>
        </w:rPr>
        <w:t xml:space="preserve">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identification</w:t>
      </w:r>
      <w:r w:rsidRPr="00DD6637">
        <w:rPr>
          <w:rFonts w:asciiTheme="minorHAnsi" w:hAnsiTheme="minorHAnsi" w:cs="Arial"/>
          <w:color w:val="231F20"/>
        </w:rPr>
        <w:t xml:space="preserve"> and </w:t>
      </w:r>
      <w:r w:rsidRPr="00DD6637">
        <w:rPr>
          <w:rFonts w:asciiTheme="minorHAnsi" w:hAnsiTheme="minorHAnsi" w:cs="Arial"/>
          <w:color w:val="231F20"/>
          <w:spacing w:val="-1"/>
        </w:rPr>
        <w:t>details</w:t>
      </w:r>
      <w:r w:rsidRPr="00DD6637">
        <w:rPr>
          <w:rFonts w:asciiTheme="minorHAnsi" w:hAnsiTheme="minorHAnsi" w:cs="Arial"/>
          <w:color w:val="231F20"/>
        </w:rPr>
        <w:t xml:space="preserve"> about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where</w:t>
      </w:r>
      <w:r w:rsidRPr="00DD6637">
        <w:rPr>
          <w:rFonts w:asciiTheme="minorHAnsi" w:hAnsiTheme="minorHAnsi" w:cs="Arial"/>
          <w:color w:val="231F20"/>
        </w:rPr>
        <w:t xml:space="preserve"> she had </w:t>
      </w:r>
      <w:r w:rsidRPr="00DD6637">
        <w:rPr>
          <w:rFonts w:asciiTheme="minorHAnsi" w:hAnsiTheme="minorHAnsi" w:cs="Arial"/>
          <w:color w:val="231F20"/>
          <w:spacing w:val="-1"/>
        </w:rPr>
        <w:t>lived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before.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12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filled out an </w:t>
      </w:r>
      <w:r w:rsidRPr="00DD6637">
        <w:rPr>
          <w:rFonts w:asciiTheme="minorHAnsi" w:hAnsiTheme="minorHAnsi" w:cs="Arial"/>
          <w:color w:val="231F20"/>
          <w:spacing w:val="-1"/>
        </w:rPr>
        <w:t>application.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  <w:bookmarkStart w:id="0" w:name="_GoBack"/>
      <w:bookmarkEnd w:id="0"/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 xml:space="preserve">She </w:t>
      </w:r>
      <w:r w:rsidRPr="00DD6637">
        <w:rPr>
          <w:rFonts w:asciiTheme="minorHAnsi" w:hAnsiTheme="minorHAnsi" w:cs="Arial"/>
          <w:color w:val="231F20"/>
          <w:spacing w:val="-2"/>
        </w:rPr>
        <w:t>gave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permission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</w:t>
      </w:r>
      <w:r w:rsidRPr="00DD6637">
        <w:rPr>
          <w:rFonts w:asciiTheme="minorHAnsi" w:hAnsiTheme="minorHAnsi" w:cs="Arial"/>
          <w:color w:val="231F20"/>
        </w:rPr>
        <w:t xml:space="preserve"> check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credit.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She also paid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a small</w:t>
      </w:r>
      <w:r w:rsidRPr="00DD6637">
        <w:rPr>
          <w:rFonts w:asciiTheme="minorHAnsi" w:hAnsiTheme="minorHAnsi" w:cs="Arial"/>
          <w:color w:val="231F20"/>
          <w:spacing w:val="-12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fee</w:t>
      </w:r>
      <w:r w:rsidRPr="00DD6637">
        <w:rPr>
          <w:rFonts w:asciiTheme="minorHAnsi" w:hAnsiTheme="minorHAnsi" w:cs="Arial"/>
          <w:color w:val="231F20"/>
          <w:spacing w:val="-5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for</w:t>
      </w:r>
      <w:r w:rsidRPr="00DD6637">
        <w:rPr>
          <w:rFonts w:asciiTheme="minorHAnsi" w:hAnsiTheme="minorHAnsi" w:cs="Arial"/>
          <w:color w:val="231F20"/>
          <w:spacing w:val="-13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r w:rsidRPr="00DD6637">
        <w:rPr>
          <w:rFonts w:asciiTheme="minorHAnsi" w:hAnsiTheme="minorHAnsi" w:cs="Arial"/>
          <w:color w:val="231F20"/>
          <w:spacing w:val="-1"/>
        </w:rPr>
        <w:t>credit</w:t>
      </w:r>
      <w:r w:rsidRPr="00DD6637">
        <w:rPr>
          <w:rFonts w:asciiTheme="minorHAnsi" w:hAnsiTheme="minorHAnsi" w:cs="Arial"/>
          <w:color w:val="231F20"/>
        </w:rPr>
        <w:t xml:space="preserve"> check.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89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checked</w:t>
      </w:r>
      <w:r w:rsidRPr="00DD6637">
        <w:rPr>
          <w:rFonts w:asciiTheme="minorHAnsi" w:hAnsiTheme="minorHAnsi" w:cs="Arial"/>
          <w:color w:val="231F20"/>
        </w:rPr>
        <w:t xml:space="preserve">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credit.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34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learned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that</w:t>
      </w:r>
      <w:r w:rsidRPr="00DD6637">
        <w:rPr>
          <w:rFonts w:asciiTheme="minorHAnsi" w:hAnsiTheme="minorHAnsi" w:cs="Arial"/>
          <w:color w:val="231F20"/>
        </w:rPr>
        <w:t xml:space="preserve"> 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did </w:t>
      </w:r>
      <w:r w:rsidRPr="00DD6637">
        <w:rPr>
          <w:rFonts w:asciiTheme="minorHAnsi" w:hAnsiTheme="minorHAnsi" w:cs="Arial"/>
          <w:color w:val="231F20"/>
          <w:spacing w:val="-1"/>
        </w:rPr>
        <w:t>not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have</w:t>
      </w:r>
      <w:r w:rsidRPr="00DD6637">
        <w:rPr>
          <w:rFonts w:asciiTheme="minorHAnsi" w:hAnsiTheme="minorHAnsi" w:cs="Arial"/>
          <w:color w:val="231F20"/>
        </w:rPr>
        <w:t xml:space="preserve"> a good </w:t>
      </w:r>
      <w:r w:rsidRPr="00DD6637">
        <w:rPr>
          <w:rFonts w:asciiTheme="minorHAnsi" w:hAnsiTheme="minorHAnsi" w:cs="Arial"/>
          <w:color w:val="231F20"/>
          <w:spacing w:val="-1"/>
        </w:rPr>
        <w:t>credit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history.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80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explained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that</w:t>
      </w:r>
      <w:r w:rsidRPr="00DD6637">
        <w:rPr>
          <w:rFonts w:asciiTheme="minorHAnsi" w:hAnsiTheme="minorHAnsi" w:cs="Arial"/>
          <w:color w:val="231F20"/>
        </w:rPr>
        <w:t xml:space="preserve"> she </w:t>
      </w:r>
      <w:r w:rsidRPr="00DD6637">
        <w:rPr>
          <w:rFonts w:asciiTheme="minorHAnsi" w:hAnsiTheme="minorHAnsi" w:cs="Arial"/>
          <w:color w:val="231F20"/>
          <w:spacing w:val="-1"/>
        </w:rPr>
        <w:t>could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afford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r w:rsidRPr="00DD6637">
        <w:rPr>
          <w:rFonts w:asciiTheme="minorHAnsi" w:hAnsiTheme="minorHAnsi" w:cs="Arial"/>
          <w:color w:val="231F20"/>
          <w:spacing w:val="-1"/>
        </w:rPr>
        <w:t>apartment.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73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 xml:space="preserve">She </w:t>
      </w:r>
      <w:r w:rsidRPr="00DD6637">
        <w:rPr>
          <w:rFonts w:asciiTheme="minorHAnsi" w:hAnsiTheme="minorHAnsi" w:cs="Arial"/>
          <w:color w:val="231F20"/>
          <w:spacing w:val="-2"/>
        </w:rPr>
        <w:t>showed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information</w:t>
      </w:r>
      <w:r w:rsidRPr="00DD6637">
        <w:rPr>
          <w:rFonts w:asciiTheme="minorHAnsi" w:hAnsiTheme="minorHAnsi" w:cs="Arial"/>
          <w:color w:val="231F20"/>
        </w:rPr>
        <w:t xml:space="preserve"> about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employer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>and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income.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83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agreed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that</w:t>
      </w:r>
      <w:r w:rsidRPr="00DD6637">
        <w:rPr>
          <w:rFonts w:asciiTheme="minorHAnsi" w:hAnsiTheme="minorHAnsi" w:cs="Arial"/>
          <w:color w:val="231F20"/>
        </w:rPr>
        <w:t xml:space="preserve"> 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could</w:t>
      </w:r>
      <w:r w:rsidRPr="00DD6637">
        <w:rPr>
          <w:rFonts w:asciiTheme="minorHAnsi" w:hAnsiTheme="minorHAnsi" w:cs="Arial"/>
          <w:color w:val="231F20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rent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r w:rsidRPr="00DD6637">
        <w:rPr>
          <w:rFonts w:asciiTheme="minorHAnsi" w:hAnsiTheme="minorHAnsi" w:cs="Arial"/>
          <w:color w:val="231F20"/>
          <w:spacing w:val="-1"/>
        </w:rPr>
        <w:t>apartment.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72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Rachel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>signed her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</w:rPr>
        <w:t>lease.</w:t>
      </w:r>
    </w:p>
    <w:p w:rsidR="00984E82" w:rsidRPr="00DD6637" w:rsidRDefault="00984E82" w:rsidP="00340517">
      <w:pPr>
        <w:tabs>
          <w:tab w:val="left" w:pos="810"/>
        </w:tabs>
        <w:spacing w:before="6"/>
        <w:ind w:left="810" w:hanging="450"/>
        <w:rPr>
          <w:rFonts w:eastAsia="Pluto Sans Regular" w:cs="Arial"/>
          <w:sz w:val="35"/>
          <w:szCs w:val="35"/>
        </w:rPr>
      </w:pPr>
    </w:p>
    <w:p w:rsidR="00984E82" w:rsidRPr="00DD6637" w:rsidRDefault="00ED3FBB" w:rsidP="00340517">
      <w:pPr>
        <w:pStyle w:val="BodyText"/>
        <w:numPr>
          <w:ilvl w:val="0"/>
          <w:numId w:val="3"/>
        </w:numPr>
        <w:tabs>
          <w:tab w:val="left" w:pos="590"/>
          <w:tab w:val="left" w:pos="810"/>
        </w:tabs>
        <w:ind w:left="810" w:hanging="450"/>
        <w:rPr>
          <w:rFonts w:asciiTheme="minorHAnsi" w:hAnsiTheme="minorHAnsi" w:cs="Arial"/>
        </w:rPr>
      </w:pPr>
      <w:r w:rsidRPr="00DD6637">
        <w:rPr>
          <w:rFonts w:asciiTheme="minorHAnsi" w:hAnsiTheme="minorHAnsi" w:cs="Arial"/>
          <w:color w:val="231F20"/>
        </w:rPr>
        <w:t>She</w:t>
      </w:r>
      <w:r w:rsidRPr="00DD6637">
        <w:rPr>
          <w:rFonts w:asciiTheme="minorHAnsi" w:hAnsiTheme="minorHAnsi" w:cs="Arial"/>
          <w:color w:val="231F20"/>
          <w:spacing w:val="-7"/>
        </w:rPr>
        <w:t xml:space="preserve"> </w:t>
      </w:r>
      <w:r w:rsidRPr="00DD6637">
        <w:rPr>
          <w:rFonts w:asciiTheme="minorHAnsi" w:hAnsiTheme="minorHAnsi" w:cs="Arial"/>
          <w:color w:val="231F20"/>
          <w:spacing w:val="-2"/>
        </w:rPr>
        <w:t>wrote</w:t>
      </w:r>
      <w:r w:rsidRPr="00DD6637">
        <w:rPr>
          <w:rFonts w:asciiTheme="minorHAnsi" w:hAnsiTheme="minorHAnsi" w:cs="Arial"/>
          <w:color w:val="231F20"/>
        </w:rPr>
        <w:t xml:space="preserve"> a check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  <w:spacing w:val="-1"/>
        </w:rPr>
        <w:t>to</w:t>
      </w:r>
      <w:r w:rsidRPr="00DD6637">
        <w:rPr>
          <w:rFonts w:asciiTheme="minorHAnsi" w:hAnsiTheme="minorHAnsi" w:cs="Arial"/>
          <w:color w:val="231F20"/>
          <w:spacing w:val="-6"/>
        </w:rPr>
        <w:t xml:space="preserve"> </w:t>
      </w:r>
      <w:r w:rsidRPr="00DD6637">
        <w:rPr>
          <w:rFonts w:asciiTheme="minorHAnsi" w:hAnsiTheme="minorHAnsi" w:cs="Arial"/>
          <w:color w:val="231F20"/>
        </w:rPr>
        <w:t xml:space="preserve">the </w:t>
      </w:r>
      <w:proofErr w:type="gramStart"/>
      <w:r w:rsidRPr="00DD6637">
        <w:rPr>
          <w:rFonts w:asciiTheme="minorHAnsi" w:hAnsiTheme="minorHAnsi" w:cs="Arial"/>
          <w:color w:val="231F20"/>
          <w:spacing w:val="-1"/>
        </w:rPr>
        <w:t>landlord</w:t>
      </w:r>
      <w:proofErr w:type="gramEnd"/>
      <w:r w:rsidRPr="00DD6637">
        <w:rPr>
          <w:rFonts w:asciiTheme="minorHAnsi" w:hAnsiTheme="minorHAnsi" w:cs="Arial"/>
          <w:color w:val="231F20"/>
          <w:spacing w:val="-1"/>
        </w:rPr>
        <w:t>.</w:t>
      </w:r>
    </w:p>
    <w:sectPr w:rsidR="00984E82" w:rsidRPr="00DD6637" w:rsidSect="00ED3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75" w:rsidRDefault="00827B75" w:rsidP="00827B75">
      <w:r>
        <w:separator/>
      </w:r>
    </w:p>
  </w:endnote>
  <w:endnote w:type="continuationSeparator" w:id="0">
    <w:p w:rsidR="00827B75" w:rsidRDefault="00827B75" w:rsidP="008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B" w:rsidRDefault="00ED3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0E" w:rsidRDefault="00DD6637" w:rsidP="0088500E">
    <w:pPr>
      <w:spacing w:line="40" w:lineRule="atLeast"/>
      <w:ind w:left="100"/>
      <w:jc w:val="center"/>
      <w:rPr>
        <w:rFonts w:ascii="Arial" w:eastAsia="Pluto Sans Regular" w:hAnsi="Arial" w:cs="Arial"/>
        <w:sz w:val="4"/>
        <w:szCs w:val="4"/>
      </w:rPr>
    </w:pPr>
    <w:r>
      <w:rPr>
        <w:rFonts w:ascii="Arial" w:eastAsia="Pluto Sans Regular" w:hAnsi="Arial" w:cs="Arial"/>
        <w:sz w:val="4"/>
        <w:szCs w:val="4"/>
      </w:rPr>
    </w:r>
    <w:r>
      <w:rPr>
        <w:rFonts w:ascii="Arial" w:eastAsia="Pluto Sans Regular" w:hAnsi="Arial" w:cs="Arial"/>
        <w:sz w:val="4"/>
        <w:szCs w:val="4"/>
      </w:rPr>
      <w:pict>
        <v:group id="_x0000_s2052" style="width:540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88500E" w:rsidRDefault="0088500E" w:rsidP="0088500E">
    <w:pPr>
      <w:spacing w:before="101"/>
      <w:ind w:left="100"/>
      <w:jc w:val="center"/>
    </w:pPr>
    <w:r w:rsidRPr="00827B75">
      <w:rPr>
        <w:rFonts w:ascii="Arial" w:hAnsi="Arial" w:cs="Arial"/>
        <w:color w:val="008C95"/>
        <w:spacing w:val="-2"/>
        <w:sz w:val="20"/>
      </w:rPr>
      <w:t>Teacher</w:t>
    </w:r>
    <w:r w:rsidRPr="00827B75">
      <w:rPr>
        <w:rFonts w:ascii="Arial" w:hAnsi="Arial" w:cs="Arial"/>
        <w:color w:val="008C95"/>
        <w:spacing w:val="-5"/>
        <w:sz w:val="20"/>
      </w:rPr>
      <w:t xml:space="preserve"> </w:t>
    </w:r>
    <w:r w:rsidRPr="00827B75">
      <w:rPr>
        <w:rFonts w:ascii="Arial" w:hAnsi="Arial" w:cs="Arial"/>
        <w:color w:val="008C95"/>
        <w:spacing w:val="-1"/>
        <w:sz w:val="20"/>
      </w:rPr>
      <w:t>Resources</w:t>
    </w:r>
    <w:r w:rsidRPr="00827B75">
      <w:rPr>
        <w:rFonts w:ascii="Arial" w:hAnsi="Arial" w:cs="Arial"/>
        <w:color w:val="008C95"/>
        <w:spacing w:val="-3"/>
        <w:sz w:val="20"/>
      </w:rPr>
      <w:t xml:space="preserve"> </w:t>
    </w:r>
    <w:r w:rsidRPr="00827B75">
      <w:rPr>
        <w:rFonts w:ascii="Arial" w:hAnsi="Arial" w:cs="Arial"/>
        <w:color w:val="008C95"/>
        <w:spacing w:val="-1"/>
        <w:sz w:val="20"/>
      </w:rPr>
      <w:t>for</w:t>
    </w:r>
    <w:r w:rsidRPr="00827B75">
      <w:rPr>
        <w:rFonts w:ascii="Arial" w:hAnsi="Arial" w:cs="Arial"/>
        <w:color w:val="008C95"/>
        <w:spacing w:val="-5"/>
        <w:sz w:val="20"/>
      </w:rPr>
      <w:t xml:space="preserve"> </w:t>
    </w:r>
    <w:r w:rsidRPr="00827B75">
      <w:rPr>
        <w:rFonts w:ascii="Arial" w:hAnsi="Arial" w:cs="Arial"/>
        <w:color w:val="008C95"/>
        <w:spacing w:val="-2"/>
        <w:sz w:val="20"/>
      </w:rPr>
      <w:t>Consumer.gov</w:t>
    </w:r>
    <w:r w:rsidRPr="00827B75">
      <w:rPr>
        <w:rFonts w:ascii="Arial" w:hAnsi="Arial" w:cs="Arial"/>
        <w:color w:val="008C95"/>
        <w:spacing w:val="-5"/>
        <w:sz w:val="20"/>
      </w:rPr>
      <w:t xml:space="preserve"> </w:t>
    </w:r>
    <w:r w:rsidRPr="00827B75">
      <w:rPr>
        <w:rFonts w:ascii="Arial" w:hAnsi="Arial" w:cs="Arial"/>
        <w:color w:val="008C95"/>
        <w:sz w:val="20"/>
      </w:rPr>
      <w:t xml:space="preserve">| </w:t>
    </w:r>
    <w:r w:rsidRPr="00827B75">
      <w:rPr>
        <w:rFonts w:ascii="Arial" w:hAnsi="Arial" w:cs="Arial"/>
        <w:color w:val="008C95"/>
        <w:spacing w:val="-1"/>
        <w:sz w:val="20"/>
      </w:rPr>
      <w:t>Developed</w:t>
    </w:r>
    <w:r w:rsidRPr="00827B75">
      <w:rPr>
        <w:rFonts w:ascii="Arial" w:hAnsi="Arial" w:cs="Arial"/>
        <w:color w:val="008C95"/>
        <w:spacing w:val="-3"/>
        <w:sz w:val="20"/>
      </w:rPr>
      <w:t xml:space="preserve"> </w:t>
    </w:r>
    <w:r w:rsidRPr="00827B75">
      <w:rPr>
        <w:rFonts w:ascii="Arial" w:hAnsi="Arial" w:cs="Arial"/>
        <w:color w:val="008C95"/>
        <w:spacing w:val="-1"/>
        <w:sz w:val="20"/>
      </w:rPr>
      <w:t>for</w:t>
    </w:r>
    <w:r w:rsidRPr="00827B75">
      <w:rPr>
        <w:rFonts w:ascii="Arial" w:hAnsi="Arial" w:cs="Arial"/>
        <w:color w:val="008C95"/>
        <w:spacing w:val="-8"/>
        <w:sz w:val="20"/>
      </w:rPr>
      <w:t xml:space="preserve"> </w:t>
    </w:r>
    <w:r w:rsidRPr="00827B75">
      <w:rPr>
        <w:rFonts w:ascii="Arial" w:hAnsi="Arial" w:cs="Arial"/>
        <w:color w:val="008C95"/>
        <w:sz w:val="20"/>
      </w:rPr>
      <w:t xml:space="preserve">the </w:t>
    </w:r>
    <w:r w:rsidRPr="00827B75">
      <w:rPr>
        <w:rFonts w:ascii="Arial" w:hAnsi="Arial" w:cs="Arial"/>
        <w:color w:val="008C95"/>
        <w:spacing w:val="-2"/>
        <w:sz w:val="20"/>
      </w:rPr>
      <w:t>FTC</w:t>
    </w:r>
    <w:r w:rsidRPr="00827B75">
      <w:rPr>
        <w:rFonts w:ascii="Arial" w:hAnsi="Arial" w:cs="Arial"/>
        <w:color w:val="008C95"/>
        <w:sz w:val="20"/>
      </w:rPr>
      <w:t xml:space="preserve"> </w:t>
    </w:r>
    <w:r w:rsidRPr="00827B75">
      <w:rPr>
        <w:rFonts w:ascii="Arial" w:hAnsi="Arial" w:cs="Arial"/>
        <w:color w:val="008C95"/>
        <w:spacing w:val="-2"/>
        <w:sz w:val="20"/>
      </w:rPr>
      <w:t>by</w:t>
    </w:r>
    <w:r w:rsidRPr="00827B75">
      <w:rPr>
        <w:rFonts w:ascii="Arial" w:hAnsi="Arial" w:cs="Arial"/>
        <w:color w:val="008C95"/>
        <w:spacing w:val="-8"/>
        <w:sz w:val="20"/>
      </w:rPr>
      <w:t xml:space="preserve"> </w:t>
    </w:r>
    <w:r w:rsidRPr="00827B75">
      <w:rPr>
        <w:rFonts w:ascii="Arial" w:hAnsi="Arial" w:cs="Arial"/>
        <w:color w:val="008C95"/>
        <w:sz w:val="20"/>
      </w:rPr>
      <w:t xml:space="preserve">the </w:t>
    </w:r>
    <w:r w:rsidRPr="00827B75">
      <w:rPr>
        <w:rFonts w:ascii="Arial" w:hAnsi="Arial" w:cs="Arial"/>
        <w:color w:val="008C95"/>
        <w:spacing w:val="-1"/>
        <w:sz w:val="20"/>
      </w:rPr>
      <w:t>Center</w:t>
    </w:r>
    <w:r w:rsidRPr="00827B75">
      <w:rPr>
        <w:rFonts w:ascii="Arial" w:hAnsi="Arial" w:cs="Arial"/>
        <w:color w:val="008C95"/>
        <w:spacing w:val="-7"/>
        <w:sz w:val="20"/>
      </w:rPr>
      <w:t xml:space="preserve"> </w:t>
    </w:r>
    <w:r w:rsidRPr="00827B75">
      <w:rPr>
        <w:rFonts w:ascii="Arial" w:hAnsi="Arial" w:cs="Arial"/>
        <w:color w:val="008C95"/>
        <w:spacing w:val="-1"/>
        <w:sz w:val="20"/>
      </w:rPr>
      <w:t>for</w:t>
    </w:r>
    <w:r w:rsidRPr="00827B75">
      <w:rPr>
        <w:rFonts w:ascii="Arial" w:hAnsi="Arial" w:cs="Arial"/>
        <w:color w:val="008C95"/>
        <w:spacing w:val="-10"/>
        <w:sz w:val="20"/>
      </w:rPr>
      <w:t xml:space="preserve"> </w:t>
    </w:r>
    <w:r w:rsidRPr="00827B75">
      <w:rPr>
        <w:rFonts w:ascii="Arial" w:hAnsi="Arial" w:cs="Arial"/>
        <w:color w:val="008C95"/>
        <w:sz w:val="20"/>
      </w:rPr>
      <w:t xml:space="preserve">Applied </w:t>
    </w:r>
    <w:r w:rsidRPr="00827B75">
      <w:rPr>
        <w:rFonts w:ascii="Arial" w:hAnsi="Arial" w:cs="Arial"/>
        <w:color w:val="008C95"/>
        <w:spacing w:val="-1"/>
        <w:sz w:val="20"/>
      </w:rPr>
      <w:t>Linguistics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B" w:rsidRDefault="00ED3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75" w:rsidRDefault="00827B75" w:rsidP="00827B75">
      <w:r>
        <w:separator/>
      </w:r>
    </w:p>
  </w:footnote>
  <w:footnote w:type="continuationSeparator" w:id="0">
    <w:p w:rsidR="00827B75" w:rsidRDefault="00827B75" w:rsidP="0082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B" w:rsidRDefault="00ED3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75" w:rsidRDefault="00DD6637" w:rsidP="00827B75">
    <w:pPr>
      <w:pStyle w:val="Header"/>
      <w:jc w:val="center"/>
    </w:pPr>
    <w:r>
      <w:pict>
        <v:group id="_x0000_s2049" style="width:540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827B75" w:rsidRDefault="00827B75" w:rsidP="00827B7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B" w:rsidRDefault="00ED3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88D"/>
    <w:multiLevelType w:val="hybridMultilevel"/>
    <w:tmpl w:val="3380406E"/>
    <w:lvl w:ilvl="0" w:tplc="EF4A6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1849B" w:themeColor="accent5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8EA"/>
    <w:multiLevelType w:val="hybridMultilevel"/>
    <w:tmpl w:val="3A04FE90"/>
    <w:lvl w:ilvl="0" w:tplc="81AC0EDC">
      <w:start w:val="1"/>
      <w:numFmt w:val="decimal"/>
      <w:lvlText w:val="%1."/>
      <w:lvlJc w:val="left"/>
      <w:pPr>
        <w:ind w:left="480" w:hanging="360"/>
      </w:pPr>
      <w:rPr>
        <w:rFonts w:ascii="Pluto Sans Bold" w:eastAsia="Pluto Sans Bold" w:hAnsi="Pluto Sans Bold" w:hint="default"/>
        <w:b/>
        <w:bCs/>
        <w:color w:val="008C95"/>
        <w:position w:val="-1"/>
        <w:sz w:val="28"/>
        <w:szCs w:val="28"/>
      </w:rPr>
    </w:lvl>
    <w:lvl w:ilvl="1" w:tplc="6D16718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AE1602F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F24AAF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28A2356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CBECAE4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62C2487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4E1C1A70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8270A41C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">
    <w:nsid w:val="1C87265E"/>
    <w:multiLevelType w:val="hybridMultilevel"/>
    <w:tmpl w:val="5EAAFAA8"/>
    <w:lvl w:ilvl="0" w:tplc="EF4A6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1849B" w:themeColor="accent5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4E82"/>
    <w:rsid w:val="00340517"/>
    <w:rsid w:val="0034094D"/>
    <w:rsid w:val="00827B75"/>
    <w:rsid w:val="0088500E"/>
    <w:rsid w:val="00984E82"/>
    <w:rsid w:val="00DA469B"/>
    <w:rsid w:val="00DD6637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Pluto Sans Regular" w:eastAsia="Pluto Sans Regular" w:hAnsi="Pluto Sans Regular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75"/>
  </w:style>
  <w:style w:type="paragraph" w:styleId="Footer">
    <w:name w:val="footer"/>
    <w:basedOn w:val="Normal"/>
    <w:link w:val="FooterChar"/>
    <w:uiPriority w:val="99"/>
    <w:unhideWhenUsed/>
    <w:rsid w:val="0082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75"/>
  </w:style>
  <w:style w:type="paragraph" w:styleId="BalloonText">
    <w:name w:val="Balloon Text"/>
    <w:basedOn w:val="Normal"/>
    <w:link w:val="BalloonTextChar"/>
    <w:uiPriority w:val="99"/>
    <w:semiHidden/>
    <w:unhideWhenUsed/>
    <w:rsid w:val="0082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Renting an Apartment or House</vt:lpstr>
    </vt:vector>
  </TitlesOfParts>
  <Company>Federal Trade Commission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Renting an Apartment or House</dc:title>
  <dc:creator>Federal Trade Commission</dc:creator>
  <cp:lastModifiedBy>Dawne Holz</cp:lastModifiedBy>
  <cp:revision>6</cp:revision>
  <cp:lastPrinted>2015-11-24T16:38:00Z</cp:lastPrinted>
  <dcterms:created xsi:type="dcterms:W3CDTF">2015-11-24T10:28:00Z</dcterms:created>
  <dcterms:modified xsi:type="dcterms:W3CDTF">2015-11-24T16:41:00Z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2015-11-24T00:00:00Z</vt:filetime>
  </property>
</Properties>
</file>